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TD Grands Enjeux en SV</w:t>
      </w:r>
      <w:r>
        <w:rPr>
          <w:b/>
          <w:bCs/>
        </w:rPr>
        <w:t xml:space="preserve"> : </w:t>
      </w:r>
      <w:r>
        <w:rPr>
          <w:b/>
          <w:bCs/>
        </w:rPr>
        <w:t>Hypnose &amp; Placebo</w:t>
      </w:r>
    </w:p>
    <w:p>
      <w:pPr>
        <w:pStyle w:val="Normal"/>
        <w:jc w:val="center"/>
        <w:rPr>
          <w:b/>
          <w:b/>
          <w:bCs/>
          <w:i/>
          <w:i/>
          <w:iCs/>
        </w:rPr>
      </w:pPr>
      <w:r>
        <w:rPr>
          <w:b/>
          <w:bCs/>
          <w:i/>
          <w:iCs/>
        </w:rPr>
        <w:t>C. Touzet, 2021-2022</w:t>
      </w:r>
    </w:p>
    <w:p>
      <w:pPr>
        <w:pStyle w:val="Normal"/>
        <w:jc w:val="center"/>
        <w:rPr/>
      </w:pPr>
      <w:r>
        <w:rPr/>
      </w:r>
    </w:p>
    <w:p>
      <w:pPr>
        <w:pStyle w:val="Normal"/>
        <w:rPr/>
      </w:pPr>
      <w:r>
        <w:rPr/>
      </w:r>
    </w:p>
    <w:p>
      <w:pPr>
        <w:pStyle w:val="Normal"/>
        <w:spacing w:before="57" w:after="57"/>
        <w:jc w:val="both"/>
        <w:rPr/>
      </w:pPr>
      <w:r>
        <w:rPr/>
        <w:t xml:space="preserve">La </w:t>
      </w:r>
      <w:r>
        <w:rPr/>
        <w:t>S</w:t>
      </w:r>
      <w:r>
        <w:rPr/>
        <w:t xml:space="preserve">cience a pour objectif d'expliquer et </w:t>
      </w:r>
      <w:r>
        <w:rPr/>
        <w:t xml:space="preserve">de </w:t>
      </w:r>
      <w:r>
        <w:rPr/>
        <w:t>permettre de prévoir le comportements de phénomènes qui se répèten</w:t>
      </w:r>
      <w:r>
        <w:rPr>
          <w:rFonts w:ascii="Times New Roman" w:hAnsi="Times New Roman"/>
        </w:rPr>
        <w:t xml:space="preserve">t indépendamment des observateurs.  Par définition, ce qui est du ressort de la </w:t>
      </w:r>
      <w:r>
        <w:rPr>
          <w:rFonts w:ascii="Times New Roman" w:hAnsi="Times New Roman"/>
        </w:rPr>
        <w:t>S</w:t>
      </w:r>
      <w:r>
        <w:rPr>
          <w:rFonts w:ascii="Times New Roman" w:hAnsi="Times New Roman"/>
        </w:rPr>
        <w:t>cience est ce qui n'est pas immédiatement compréhensible. Ce qui semble "surnaturel" est du "naturel" non encore expliqué. Et donc au lieu de rejeter ce que l'on ne comprends pas, il faut l'étudier...</w:t>
      </w:r>
    </w:p>
    <w:p>
      <w:pPr>
        <w:pStyle w:val="Normal"/>
        <w:spacing w:before="57" w:after="57"/>
        <w:jc w:val="both"/>
        <w:rPr>
          <w:rFonts w:ascii="Times New Roman" w:hAnsi="Times New Roman"/>
        </w:rPr>
      </w:pPr>
      <w:r>
        <w:rPr>
          <w:rFonts w:ascii="Times New Roman" w:hAnsi="Times New Roman"/>
        </w:rPr>
        <w:t xml:space="preserve">La </w:t>
      </w:r>
      <w:r>
        <w:rPr>
          <w:rFonts w:ascii="Times New Roman" w:hAnsi="Times New Roman"/>
        </w:rPr>
        <w:t>S</w:t>
      </w:r>
      <w:r>
        <w:rPr>
          <w:rFonts w:ascii="Times New Roman" w:hAnsi="Times New Roman"/>
        </w:rPr>
        <w:t>cience n'a que faire des applications pratiques des phénomènes qu'elle étudie. Pourtant, presque tout</w:t>
      </w:r>
      <w:r>
        <w:rPr>
          <w:rFonts w:ascii="Times New Roman" w:hAnsi="Times New Roman"/>
        </w:rPr>
        <w:t>e</w:t>
      </w:r>
      <w:r>
        <w:rPr>
          <w:rFonts w:ascii="Times New Roman" w:hAnsi="Times New Roman"/>
        </w:rPr>
        <w:t xml:space="preserve"> explication proposée finie par être mise à contribution pour construire un monde toujours plus technologique. L'arrivée sur le marché de nouveaux produits signifie pour les produits existants une marge plus petite, voire </w:t>
      </w:r>
      <w:r>
        <w:rPr>
          <w:rFonts w:ascii="Times New Roman" w:hAnsi="Times New Roman"/>
        </w:rPr>
        <w:t xml:space="preserve">- </w:t>
      </w:r>
      <w:r>
        <w:rPr>
          <w:rFonts w:ascii="Times New Roman" w:hAnsi="Times New Roman"/>
        </w:rPr>
        <w:t>à terme</w:t>
      </w:r>
      <w:r>
        <w:rPr>
          <w:rFonts w:ascii="Times New Roman" w:hAnsi="Times New Roman"/>
        </w:rPr>
        <w:t xml:space="preserve"> -</w:t>
      </w:r>
      <w:r>
        <w:rPr>
          <w:rFonts w:ascii="Times New Roman" w:hAnsi="Times New Roman"/>
        </w:rPr>
        <w:t xml:space="preserve"> leur disparition. </w:t>
      </w:r>
    </w:p>
    <w:p>
      <w:pPr>
        <w:pStyle w:val="Normal"/>
        <w:spacing w:before="57" w:after="57"/>
        <w:jc w:val="both"/>
        <w:rPr>
          <w:rFonts w:ascii="Times New Roman" w:hAnsi="Times New Roman"/>
        </w:rPr>
      </w:pPr>
      <w:r>
        <w:rPr>
          <w:rFonts w:ascii="Times New Roman" w:hAnsi="Times New Roman"/>
        </w:rPr>
        <w:t>L'explication rationnelle (scientifique) d'un phénomène se traduit éventuellement par la notoriété pour son découvreur - mais ceci est la dernière phase d'un processus qui commence par : l'oubli, puis le rejet par les pairs (ce qui faisait dire à Max Pl</w:t>
      </w:r>
      <w:r>
        <w:rPr>
          <w:rFonts w:ascii="Times New Roman" w:hAnsi="Times New Roman"/>
          <w:sz w:val="24"/>
          <w:szCs w:val="24"/>
        </w:rPr>
        <w:t>anck "</w:t>
      </w:r>
      <w:r>
        <w:rPr>
          <w:rFonts w:ascii="Times New Roman" w:hAnsi="Times New Roman"/>
          <w:b w:val="false"/>
          <w:i/>
          <w:color w:val="000000"/>
          <w:spacing w:val="0"/>
          <w:sz w:val="24"/>
          <w:szCs w:val="24"/>
        </w:rPr>
        <w:t>Une nouvelle vérité scientifique ne triomphe pas en convaincant les opposants et en leur faisant entrevoir la lumière, mais plutôt parce que ses opposants mourront un jour et qu’une nouvelle génération, familiarisée avec elle, paraîtra</w:t>
      </w:r>
      <w:r>
        <w:rPr>
          <w:rFonts w:ascii="Times New Roman" w:hAnsi="Times New Roman"/>
          <w:sz w:val="24"/>
          <w:szCs w:val="24"/>
        </w:rPr>
        <w:t xml:space="preserve">". </w:t>
      </w:r>
    </w:p>
    <w:p>
      <w:pPr>
        <w:pStyle w:val="Normal"/>
        <w:spacing w:before="57" w:after="57"/>
        <w:jc w:val="both"/>
        <w:rPr>
          <w:rFonts w:ascii="Times New Roman" w:hAnsi="Times New Roman"/>
        </w:rPr>
      </w:pPr>
      <w:r>
        <w:rPr>
          <w:rFonts w:ascii="Times New Roman" w:hAnsi="Times New Roman"/>
          <w:sz w:val="24"/>
          <w:szCs w:val="24"/>
        </w:rPr>
        <w:t xml:space="preserve">Une publication scientifique obéit à un certain standard de présentation, ce qui en facilite la lecture et l'assimilation par les autres chercheurs (de nationalités diverses) : titre, résumé, introduction, état de l'art, principes et méthodes, résultats, discussion et conclusion, références. Aujourd'hui, au chapitre des "méthodes", les expériences en double aveugle et les cohortes sont requises. Pourtant, ces "méthodes" scientifiques / cliniques coûtent cher, ce qui fait dire à certains que c'est d'abord un intérêt économique qui prévaut : le coup exorbitant de ces expériences est une barrière à l'entrée destinée à empêcher les recherches non souhaitées. </w:t>
      </w:r>
    </w:p>
    <w:p>
      <w:pPr>
        <w:pStyle w:val="Normal"/>
        <w:spacing w:before="57" w:after="57"/>
        <w:jc w:val="both"/>
        <w:rPr>
          <w:rFonts w:ascii="Times New Roman" w:hAnsi="Times New Roman"/>
        </w:rPr>
      </w:pPr>
      <w:r>
        <w:rPr>
          <w:rFonts w:ascii="Times New Roman" w:hAnsi="Times New Roman"/>
          <w:sz w:val="24"/>
          <w:szCs w:val="24"/>
        </w:rPr>
        <w:t xml:space="preserve">Les comités sont devenus omniprésents dans la Science (ça n'a pas toujours été le cas) : comité d'éthique, comité de sélection, comité de lecture, comité de recrutement, etc.  </w:t>
      </w:r>
    </w:p>
    <w:p>
      <w:pPr>
        <w:pStyle w:val="Normal"/>
        <w:spacing w:before="57" w:after="57"/>
        <w:jc w:val="both"/>
        <w:rPr>
          <w:rFonts w:ascii="Times New Roman" w:hAnsi="Times New Roman"/>
        </w:rPr>
      </w:pPr>
      <w:r>
        <w:rPr>
          <w:rFonts w:ascii="Times New Roman" w:hAnsi="Times New Roman"/>
        </w:rPr>
      </w:r>
    </w:p>
    <w:p>
      <w:pPr>
        <w:pStyle w:val="Normal"/>
        <w:spacing w:before="57" w:after="57"/>
        <w:jc w:val="both"/>
        <w:rPr>
          <w:rFonts w:ascii="Times New Roman" w:hAnsi="Times New Roman"/>
        </w:rPr>
      </w:pPr>
      <w:r>
        <w:rPr>
          <w:rFonts w:ascii="Times New Roman" w:hAnsi="Times New Roman"/>
          <w:u w:val="single"/>
        </w:rPr>
        <w:t>Questions</w:t>
      </w:r>
      <w:r>
        <w:rPr>
          <w:rFonts w:ascii="Times New Roman" w:hAnsi="Times New Roman"/>
        </w:rPr>
        <w:t xml:space="preserve"> </w:t>
      </w:r>
      <w:r>
        <w:rPr>
          <w:rFonts w:ascii="Times New Roman" w:hAnsi="Times New Roman"/>
        </w:rPr>
        <w:t>(</w:t>
      </w:r>
      <w:r>
        <w:rPr>
          <w:rFonts w:ascii="Times New Roman" w:hAnsi="Times New Roman"/>
          <w:i/>
          <w:iCs/>
        </w:rPr>
        <w:t>soyez concis et précis. Donnez à chaque fois le quoi (de quoi on parle), le pourquoi (pourquoi on en parle) et le comment (qu'est-ce qu'on apprend). Normalement, une réponse nécessite environ 3-4 lignes</w:t>
      </w:r>
      <w:r>
        <w:rPr>
          <w:rFonts w:ascii="Times New Roman" w:hAnsi="Times New Roman"/>
        </w:rPr>
        <w:t xml:space="preserve">) </w:t>
      </w:r>
      <w:r>
        <w:rPr>
          <w:rFonts w:ascii="Times New Roman" w:hAnsi="Times New Roman"/>
        </w:rPr>
        <w:t xml:space="preserve">: </w:t>
      </w:r>
    </w:p>
    <w:p>
      <w:pPr>
        <w:pStyle w:val="Normal"/>
        <w:spacing w:before="57" w:after="57"/>
        <w:jc w:val="both"/>
        <w:rPr>
          <w:rFonts w:ascii="Times New Roman" w:hAnsi="Times New Roman"/>
        </w:rPr>
      </w:pPr>
      <w:r>
        <w:rPr>
          <w:rFonts w:ascii="Times New Roman" w:hAnsi="Times New Roman"/>
        </w:rPr>
        <w:t xml:space="preserve">- Avez-vous été témoin de phénomènes </w:t>
      </w:r>
      <w:r>
        <w:rPr>
          <w:rFonts w:ascii="Times New Roman" w:hAnsi="Times New Roman"/>
        </w:rPr>
        <w:t xml:space="preserve">d'hypnose et/ou d'effet placebo </w:t>
      </w:r>
      <w:r>
        <w:rPr>
          <w:rFonts w:ascii="Times New Roman" w:hAnsi="Times New Roman"/>
        </w:rPr>
        <w:t>? Avez-vous vécu de tels phénomènes</w:t>
      </w:r>
      <w:r>
        <w:rPr>
          <w:rFonts w:ascii="Times New Roman" w:hAnsi="Times New Roman"/>
        </w:rPr>
        <w:t xml:space="preserve"> d'hypnose et/ou d'effet placebo </w:t>
      </w:r>
      <w:r>
        <w:rPr>
          <w:rFonts w:ascii="Times New Roman" w:hAnsi="Times New Roman"/>
        </w:rPr>
        <w:t xml:space="preserve"> ? </w:t>
      </w:r>
    </w:p>
    <w:p>
      <w:pPr>
        <w:pStyle w:val="Normal"/>
        <w:spacing w:before="57" w:after="57"/>
        <w:jc w:val="both"/>
        <w:rPr>
          <w:rFonts w:ascii="Times New Roman" w:hAnsi="Times New Roman"/>
        </w:rPr>
      </w:pPr>
      <w:r>
        <w:rPr>
          <w:rFonts w:ascii="Times New Roman" w:hAnsi="Times New Roman"/>
        </w:rPr>
        <w:t xml:space="preserve">- Avez-vous connaissance de faits indiscutables vis à vis de ces deux phénomènes ? </w:t>
      </w:r>
    </w:p>
    <w:p>
      <w:pPr>
        <w:pStyle w:val="Normal"/>
        <w:spacing w:before="57" w:after="57"/>
        <w:jc w:val="both"/>
        <w:rPr>
          <w:rFonts w:ascii="Times New Roman" w:hAnsi="Times New Roman"/>
        </w:rPr>
      </w:pPr>
      <w:r>
        <w:rPr>
          <w:rFonts w:ascii="Times New Roman" w:hAnsi="Times New Roman"/>
        </w:rPr>
        <w:t xml:space="preserve">- Avez-vous connaissance de théories / modèles explicatifs de ces deux phénomènes ? </w:t>
      </w:r>
    </w:p>
    <w:p>
      <w:pPr>
        <w:pStyle w:val="Normal"/>
        <w:spacing w:before="57" w:after="57"/>
        <w:jc w:val="both"/>
        <w:rPr>
          <w:rFonts w:ascii="Times New Roman" w:hAnsi="Times New Roman"/>
        </w:rPr>
      </w:pPr>
      <w:r>
        <w:rPr>
          <w:rFonts w:ascii="Times New Roman" w:hAnsi="Times New Roman"/>
        </w:rPr>
        <w:t xml:space="preserve">- Quelles sont les applications pratiques de l'hypnose et de l'effet placebo ? </w:t>
      </w:r>
      <w:r>
        <w:rPr>
          <w:rFonts w:ascii="Times New Roman" w:hAnsi="Times New Roman"/>
        </w:rPr>
        <w:t>Ces applications sont-elles éthiques ?</w:t>
      </w:r>
    </w:p>
    <w:p>
      <w:pPr>
        <w:pStyle w:val="Normal"/>
        <w:spacing w:before="57" w:after="57"/>
        <w:jc w:val="both"/>
        <w:rPr>
          <w:rFonts w:ascii="Times New Roman" w:hAnsi="Times New Roman"/>
        </w:rPr>
      </w:pPr>
      <w:r>
        <w:rPr>
          <w:rFonts w:ascii="Times New Roman" w:hAnsi="Times New Roman"/>
        </w:rPr>
        <w:t xml:space="preserve">- Quelles sont les produits en place qui risquent de voir leurs marges écornées, voire de disparaître si l'hypnose et l'effet placebo devenaient utilisés à grande échelle ? </w:t>
      </w:r>
    </w:p>
    <w:p>
      <w:pPr>
        <w:pStyle w:val="Normal"/>
        <w:spacing w:before="57" w:after="57"/>
        <w:jc w:val="both"/>
        <w:rPr>
          <w:rFonts w:ascii="Times New Roman" w:hAnsi="Times New Roman"/>
        </w:rPr>
      </w:pPr>
      <w:r>
        <w:rPr>
          <w:rFonts w:ascii="Times New Roman" w:hAnsi="Times New Roman"/>
        </w:rPr>
        <w:t xml:space="preserve">- Qui sont les scientifiques (biologistes, médecins, pharmaciens, neurologues, etc.) qui aujourd'hui oeuvrent à la recherche des mécanismes de l'hypnose et de l'effet placebo ? </w:t>
      </w:r>
    </w:p>
    <w:p>
      <w:pPr>
        <w:pStyle w:val="Normal"/>
        <w:spacing w:before="57" w:after="57"/>
        <w:jc w:val="both"/>
        <w:rPr>
          <w:rFonts w:ascii="Times New Roman" w:hAnsi="Times New Roman"/>
        </w:rPr>
      </w:pPr>
      <w:r>
        <w:rPr>
          <w:rFonts w:ascii="Times New Roman" w:hAnsi="Times New Roman"/>
        </w:rPr>
        <w:t xml:space="preserve">- Qui financent les recherches sur l'hypnose et l'effet placebo ? </w:t>
      </w:r>
    </w:p>
    <w:p>
      <w:pPr>
        <w:pStyle w:val="Normal"/>
        <w:spacing w:before="57" w:after="57"/>
        <w:jc w:val="both"/>
        <w:rPr>
          <w:rFonts w:ascii="Times New Roman" w:hAnsi="Times New Roman"/>
        </w:rPr>
      </w:pPr>
      <w:r>
        <w:rPr>
          <w:rFonts w:ascii="Times New Roman" w:hAnsi="Times New Roman"/>
        </w:rPr>
        <w:t xml:space="preserve">- La nécessité de convaincre un comité pour obtenir un financement est-elle un gage que seules les recherches "rentables" seront menées ? </w:t>
      </w:r>
    </w:p>
    <w:p>
      <w:pPr>
        <w:pStyle w:val="Normal"/>
        <w:spacing w:before="57" w:after="57"/>
        <w:jc w:val="both"/>
        <w:rPr>
          <w:rFonts w:ascii="Times New Roman" w:hAnsi="Times New Roman"/>
        </w:rPr>
      </w:pPr>
      <w:r>
        <w:rPr>
          <w:rFonts w:ascii="Times New Roman" w:hAnsi="Times New Roman"/>
        </w:rPr>
        <w:t xml:space="preserve">- Peut-on trouver des choses nouvelles avec des recherches planifiées ? </w:t>
      </w:r>
    </w:p>
    <w:p>
      <w:pPr>
        <w:pStyle w:val="Normal"/>
        <w:jc w:val="both"/>
        <w:rPr/>
      </w:pPr>
      <w:r>
        <w:rPr/>
        <w:t xml:space="preserve">- Résumer en 5 lignes (chacun) ce que vous avez appris de scientifique sur l'hypnose et sur l'effet placebo.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LibreOffice/6.2.4.2$MacOSX_X86_64 LibreOffice_project/2412653d852ce75f65fbfa83fb7e7b669a126d64</Application>
  <Pages>1</Pages>
  <Words>545</Words>
  <Characters>2980</Characters>
  <CharactersWithSpaces>3524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2021-09-27T13:27:07Z</dcterms:created>
  <dc:creator/>
  <dc:description/>
  <dc:language>fr-FR</dc:language>
  <cp:lastModifiedBy/>
  <dcterms:modified xsi:type="dcterms:W3CDTF">2021-09-27T15:57:30Z</dcterms:modified>
  <cp:revision>13</cp:revision>
  <dc:subject/>
  <dc:title/>
</cp:coreProperties>
</file>